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Quiz: Echt oder gefälscht?</w:t>
      </w:r>
    </w:p>
    <w:p>
      <w:r>
        <w:rPr>
          <w:color w:val="3A4354"/>
        </w:rPr>
        <w:t xml:space="preserve">Ein Spiel für den Esstisch, ab etwa 8 Jahren. Acht Aussagen, auflösen, darüber reden.</w:t>
      </w:r>
    </w:p>
    <w:p>
      <w:pPr>
        <w:shd w:fill="F3E7B8" w:color="auto" w:val="clear"/>
        <w:spacing w:after="240" w:before="200"/>
      </w:pPr>
      <w:r>
        <w:rPr>
          <w:sz w:val="18"/>
          <w:szCs w:val="18"/>
        </w:rPr>
        <w:t xml:space="preserve">Entwurf zur Prüfung und Anpassung durch Lehrkräfte und Schulen. Frei nutzbar unter CC BY-NC-SA 4.0, Quelle: ElternKI &amp; Medien Krefeld, elternki-krefeld.de</w:t>
      </w:r>
    </w:p>
    <w:p>
      <w:r>
        <w:t xml:space="preserve">Lesen Sie die Aussagen vor. Alle raten: stimmt oder stimmt nicht? Die Auflösung steht unten. Wer am Ende die meisten richtig hat, darf die nächste Runde vorlesen.</w:t>
      </w:r>
    </w:p>
    <w:p>
      <w:pPr>
        <w:pStyle w:val="Heading2"/>
      </w:pPr>
      <w:r>
        <w:t xml:space="preserve">Die Aussagen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6"/>
        <w:gridCol w:w="2256"/>
        <w:gridCol w:w="2256"/>
        <w:gridCol w:w="2258"/>
      </w:tblGrid>
      <w:tr>
        <w:trPr>
          <w:tblHeader/>
        </w:trPr>
        <w:tc>
          <w:tcPr>
            <w:tcW w:type="dxa" w:w="225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shd w:fill="ECEF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Nr.</w:t>
            </w:r>
          </w:p>
        </w:tc>
        <w:tc>
          <w:tcPr>
            <w:tcW w:type="dxa" w:w="225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shd w:fill="ECEF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Aussage</w:t>
            </w:r>
          </w:p>
        </w:tc>
        <w:tc>
          <w:tcPr>
            <w:tcW w:type="dxa" w:w="225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shd w:fill="ECEF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Stimmt</w:t>
            </w:r>
          </w:p>
        </w:tc>
        <w:tc>
          <w:tcPr>
            <w:tcW w:type="dxa" w:w="225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shd w:fill="ECEF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Stimmt nicht</w:t>
            </w:r>
          </w:p>
        </w:tc>
      </w:tr>
      <w:tr>
        <w:trPr>
          <w:tblHeader w:val="off"/>
        </w:trPr>
        <w:tc>
          <w:tcPr>
            <w:tcW w:type="dxa" w:w="225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1</w:t>
            </w:r>
          </w:p>
        </w:tc>
        <w:tc>
          <w:tcPr>
            <w:tcW w:type="dxa" w:w="225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Eine KI kann eine Stimme nach drei Sekunden Aufnahme überzeugend nachmachen.</w:t>
            </w:r>
          </w:p>
        </w:tc>
        <w:tc>
          <w:tcPr>
            <w:tcW w:type="dxa" w:w="225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25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225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2</w:t>
            </w:r>
          </w:p>
        </w:tc>
        <w:tc>
          <w:tcPr>
            <w:tcW w:type="dxa" w:w="225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Wenn ein Video sehr viele Likes hat, ist es echt.</w:t>
            </w:r>
          </w:p>
        </w:tc>
        <w:tc>
          <w:tcPr>
            <w:tcW w:type="dxa" w:w="225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25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225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3</w:t>
            </w:r>
          </w:p>
        </w:tc>
        <w:tc>
          <w:tcPr>
            <w:tcW w:type="dxa" w:w="225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Bei KI-Bildern stimmen Hände, Schrift oder Schmuck oft nicht.</w:t>
            </w:r>
          </w:p>
        </w:tc>
        <w:tc>
          <w:tcPr>
            <w:tcW w:type="dxa" w:w="225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25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225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4</w:t>
            </w:r>
          </w:p>
        </w:tc>
        <w:tc>
          <w:tcPr>
            <w:tcW w:type="dxa" w:w="225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Eine KI sagt immer, wenn sie sich nicht sicher ist.</w:t>
            </w:r>
          </w:p>
        </w:tc>
        <w:tc>
          <w:tcPr>
            <w:tcW w:type="dxa" w:w="225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25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225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5</w:t>
            </w:r>
          </w:p>
        </w:tc>
        <w:tc>
          <w:tcPr>
            <w:tcW w:type="dxa" w:w="225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Ein Video, das einen sehr wütend oder sehr ängstlich macht, sollte man besonders prüfen.</w:t>
            </w:r>
          </w:p>
        </w:tc>
        <w:tc>
          <w:tcPr>
            <w:tcW w:type="dxa" w:w="225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25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225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6</w:t>
            </w:r>
          </w:p>
        </w:tc>
        <w:tc>
          <w:tcPr>
            <w:tcW w:type="dxa" w:w="225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Eine Nachricht mit „Nur noch 24 Stunden!“ ist meistens seriös.</w:t>
            </w:r>
          </w:p>
        </w:tc>
        <w:tc>
          <w:tcPr>
            <w:tcW w:type="dxa" w:w="225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25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225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7</w:t>
            </w:r>
          </w:p>
        </w:tc>
        <w:tc>
          <w:tcPr>
            <w:tcW w:type="dxa" w:w="225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Mit der Rückwärtssuche kann man herausfinden, wo ein Bild zuerst aufgetaucht ist.</w:t>
            </w:r>
          </w:p>
        </w:tc>
        <w:tc>
          <w:tcPr>
            <w:tcW w:type="dxa" w:w="225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25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225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8</w:t>
            </w:r>
          </w:p>
        </w:tc>
        <w:tc>
          <w:tcPr>
            <w:tcW w:type="dxa" w:w="225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Die App zeigt dir, was wahr ist.</w:t>
            </w:r>
          </w:p>
        </w:tc>
        <w:tc>
          <w:tcPr>
            <w:tcW w:type="dxa" w:w="225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25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</w:tbl>
    <w:p/>
    <w:p>
      <w:pPr>
        <w:pStyle w:val="Heading2"/>
      </w:pPr>
      <w:r>
        <w:t xml:space="preserve">Auflösung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Stimmt.</w:t>
      </w:r>
      <w:r>
        <w:t xml:space="preserve"> Deshalb gibt es Familien-Codewörter.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Stimmt nicht.</w:t>
      </w:r>
      <w:r>
        <w:t xml:space="preserve"> Likes zeigen nur, dass viele es gesehen haben.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Stimmt.</w:t>
      </w:r>
      <w:r>
        <w:t xml:space="preserve"> Aber nicht mehr immer. Neue Programme werden besser.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Stimmt nicht.</w:t>
      </w:r>
      <w:r>
        <w:t xml:space="preserve"> KI klingt immer sicher, auch wenn sie falsch liegt.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Stimmt.</w:t>
      </w:r>
      <w:r>
        <w:t xml:space="preserve"> Starke Gefühle sehr schnell sind der zuverlässigste Hinweis auf eine Fälschung.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Stimmt nicht.</w:t>
      </w:r>
      <w:r>
        <w:t xml:space="preserve"> Zeitdruck ist das wichtigste Werkzeug von Betrügern.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Stimmt.</w:t>
      </w:r>
      <w:r>
        <w:t xml:space="preserve"> Probiert es zusammen aus.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Stimmt nicht.</w:t>
      </w:r>
      <w:r>
        <w:t xml:space="preserve"> Die App zeigt dir, was dich hält.</w:t>
      </w:r>
    </w:p>
    <w:p>
      <w:pPr>
        <w:pStyle w:val="Heading2"/>
      </w:pPr>
      <w:r>
        <w:t xml:space="preserve">Die drei Fragen für jedes Video</w:t>
      </w:r>
    </w:p>
    <w:p>
      <w:pPr>
        <w:pStyle w:val="ListParagraph"/>
        <w:numPr>
          <w:ilvl w:val="0"/>
          <w:numId w:val="3"/>
        </w:numPr>
      </w:pPr>
      <w:r>
        <w:t xml:space="preserve">Wer sagt das?</w:t>
      </w:r>
    </w:p>
    <w:p>
      <w:pPr>
        <w:pStyle w:val="ListParagraph"/>
        <w:numPr>
          <w:ilvl w:val="0"/>
          <w:numId w:val="3"/>
        </w:numPr>
      </w:pPr>
      <w:r>
        <w:t xml:space="preserve">Woher weiß die Person das?</w:t>
      </w:r>
    </w:p>
    <w:p>
      <w:pPr>
        <w:pStyle w:val="ListParagraph"/>
        <w:numPr>
          <w:ilvl w:val="0"/>
          <w:numId w:val="3"/>
        </w:numPr>
      </w:pPr>
      <w:r>
        <w:t xml:space="preserve">Wer verdient daran?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40" w:hanging="360"/>
      </w:pPr>
      <w:rPr>
        <w:sz w:val="28"/>
        <w:szCs w:val="28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2233"/>
        <w:sz w:val="22"/>
        <w:szCs w:val="22"/>
      </w:rPr>
    </w:rPrDefault>
    <w:pPrDefault>
      <w:pPr>
        <w:spacing w:after="120" w:line="30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Georgia" w:cs="Georgia" w:eastAsia="Georgia" w:hAnsi="Georgia"/>
      <w:b/>
      <w:bCs/>
      <w:sz w:val="44"/>
      <w:szCs w:val="44"/>
    </w:rPr>
  </w:style>
  <w:style w:type="paragraph" w:styleId="Heading2">
    <w:name w:val="Heading 2"/>
    <w:basedOn w:val="Normal"/>
    <w:next w:val="Normal"/>
    <w:qFormat/>
    <w:pPr>
      <w:spacing w:after="120" w:before="360"/>
      <w:outlineLvl w:val="1"/>
    </w:pPr>
    <w:rPr>
      <w:rFonts w:ascii="Georgia" w:cs="Georgia" w:eastAsia="Georgia" w:hAnsi="Georgia"/>
      <w:b/>
      <w:bCs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80" w:before="240"/>
      <w:outlineLvl w:val="2"/>
    </w:pPr>
    <w:rPr>
      <w:b/>
      <w:bCs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Quiz: Echt oder gefälscht?</dc:title>
  <dc:creator>ElternKI &amp; Medien Krefeld</dc:creator>
  <dc:description>Ein Spiel für den Esstisch, ab etwa 8 Jahren. Acht Aussagen, auflösen, darüber reden.</dc:description>
  <cp:lastModifiedBy>Un-named</cp:lastModifiedBy>
  <cp:revision>1</cp:revision>
  <dcterms:created xsi:type="dcterms:W3CDTF">2026-10-25T20:42:34.395Z</dcterms:created>
  <dcterms:modified xsi:type="dcterms:W3CDTF">2026-10-25T20:42:34.395Z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