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Regeln für den Klassenchat</w:t>
      </w:r>
    </w:p>
    <w:p>
      <w:r>
        <w:rPr>
          <w:color w:val="3A4354"/>
        </w:rPr>
        <w:t xml:space="preserve">Die Klasse schreibt ihre Regeln selbst. Spaß ausdrücklich erwünscht, aber nicht auf Kosten anderer. Für Grundschule und Sekundarstufe I.</w:t>
      </w:r>
    </w:p>
    <w:p>
      <w:pPr>
        <w:shd w:fill="F3E7B8" w:color="auto" w:val="clear"/>
        <w:spacing w:after="240" w:before="200"/>
      </w:pPr>
      <w:r>
        <w:rPr>
          <w:sz w:val="18"/>
          <w:szCs w:val="18"/>
        </w:rPr>
        <w:t xml:space="preserve">Entwurf zur Prüfung und Anpassung durch Lehrkräfte und Schulen. Frei nutzbar unter CC BY-NC-SA 4.0, Quelle: ElternKI &amp; Medien Krefeld, elternki-krefeld.de</w:t>
      </w:r>
    </w:p>
    <w:p>
      <w:pPr>
        <w:pStyle w:val="Heading2"/>
      </w:pPr>
      <w:r>
        <w:t xml:space="preserve">So gehen Sie vor</w:t>
      </w:r>
    </w:p>
    <w:p>
      <w:r>
        <w:t xml:space="preserve">Der Klassenchat gehört den Kindern. Er darf lustig, laut und albern sein, und niemand muss jede Nachricht kontrollieren. Ziel dieser Vorlage ist nicht Überwachung, sondern dass sich alle wohlfühlen und niemand ausgegrenzt wird. Lassen Sie die Klasse die Regeln selbst formulieren; die Vorschläge unten sind nur ein Startpunkt. Die Initiative klicksafe empfiehlt, gemeinsam zu überlegen, welche Umgangsformen im Netz gelten sollen.</w:t>
      </w:r>
    </w:p>
    <w:p>
      <w:pPr>
        <w:pStyle w:val="Heading2"/>
      </w:pPr>
      <w:r>
        <w:t xml:space="preserve">Unser Chat, unsere Regeln: Klasse </w:t>
      </w:r>
      <w:r>
        <w:rPr>
          <w:u w:val="single"/>
        </w:rPr>
        <w:t xml:space="preserve">                              </w:t>
      </w:r>
    </w:p>
    <w:p>
      <w:pPr>
        <w:pStyle w:val="Heading3"/>
      </w:pPr>
      <w:r>
        <w:t xml:space="preserve">Das ist ausdrücklich erlaubt</w:t>
      </w:r>
    </w:p>
    <w:p>
      <w:pPr>
        <w:pStyle w:val="ListParagraph"/>
        <w:numPr>
          <w:ilvl w:val="0"/>
          <w:numId w:val="2"/>
        </w:numPr>
      </w:pPr>
      <w:r>
        <w:t xml:space="preserve">Memes, Sticker, Witze, Insider, Sprachnachrichten</w:t>
      </w:r>
    </w:p>
    <w:p>
      <w:pPr>
        <w:pStyle w:val="ListParagraph"/>
        <w:numPr>
          <w:ilvl w:val="0"/>
          <w:numId w:val="2"/>
        </w:numPr>
      </w:pPr>
      <w:r>
        <w:t xml:space="preserve">über alles Mögliche schreiben, nicht nur über Schule</w:t>
      </w:r>
    </w:p>
    <w:p>
      <w:pPr>
        <w:pStyle w:val="ListParagraph"/>
        <w:numPr>
          <w:ilvl w:val="0"/>
          <w:numId w:val="2"/>
        </w:numPr>
      </w:pPr>
      <w:r>
        <w:t xml:space="preserve">auch mal Quatsch machen</w:t>
      </w:r>
    </w:p>
    <w:p>
      <w:pPr>
        <w:pStyle w:val="Heading3"/>
      </w:pPr>
      <w:r>
        <w:t xml:space="preserve">Das machen wir nicht</w:t>
      </w:r>
    </w:p>
    <w:p>
      <w:pPr>
        <w:pStyle w:val="ListParagraph"/>
        <w:numPr>
          <w:ilvl w:val="0"/>
          <w:numId w:val="3"/>
        </w:numPr>
      </w:pPr>
      <w:r>
        <w:t xml:space="preserve">Niemand wird ausgelacht, bloßgestellt oder fertiggemacht.</w:t>
      </w:r>
    </w:p>
    <w:p>
      <w:pPr>
        <w:pStyle w:val="ListParagraph"/>
        <w:numPr>
          <w:ilvl w:val="0"/>
          <w:numId w:val="3"/>
        </w:numPr>
      </w:pPr>
      <w:r>
        <w:t xml:space="preserve">Niemand wird aus der Gruppe geworfen oder absichtlich nicht hinzugefügt.</w:t>
      </w:r>
    </w:p>
    <w:p>
      <w:pPr>
        <w:pStyle w:val="ListParagraph"/>
        <w:numPr>
          <w:ilvl w:val="0"/>
          <w:numId w:val="3"/>
        </w:numPr>
      </w:pPr>
      <w:r>
        <w:t xml:space="preserve">Fotos, Videos und Sprachnachrichten von anderen schicken wir nur weiter, wenn die Person einverstanden ist.</w:t>
      </w:r>
    </w:p>
    <w:p>
      <w:pPr>
        <w:pStyle w:val="ListParagraph"/>
        <w:numPr>
          <w:ilvl w:val="0"/>
          <w:numId w:val="3"/>
        </w:numPr>
      </w:pPr>
      <w:r>
        <w:t xml:space="preserve">Kettenbriefe („Schick das an 10 Leute, sonst …“) leiten wir nicht weiter, sondern zeigen sie einem Erwachsenen.</w:t>
      </w:r>
    </w:p>
    <w:p>
      <w:pPr>
        <w:pStyle w:val="ListParagraph"/>
        <w:numPr>
          <w:ilvl w:val="0"/>
          <w:numId w:val="3"/>
        </w:numPr>
      </w:pPr>
      <w:r>
        <w:t xml:space="preserve">Wenn es Streit gibt, klären wir ihn lieber persönlich als im Chat.</w:t>
      </w:r>
    </w:p>
    <w:p>
      <w:pPr>
        <w:pStyle w:val="Heading3"/>
      </w:pPr>
      <w:r>
        <w:t xml:space="preserve">Wenn doch etwas passiert</w:t>
      </w:r>
    </w:p>
    <w:p>
      <w:pPr>
        <w:pStyle w:val="ListParagraph"/>
        <w:numPr>
          <w:ilvl w:val="0"/>
          <w:numId w:val="2"/>
        </w:numPr>
      </w:pPr>
      <w:r>
        <w:t xml:space="preserve">Wer sieht, dass jemand fertiggemacht wird, sagt es einer Person, der er vertraut. Das ist kein Petzen.</w:t>
      </w:r>
    </w:p>
    <w:p>
      <w:pPr>
        <w:pStyle w:val="ListParagraph"/>
        <w:numPr>
          <w:ilvl w:val="0"/>
          <w:numId w:val="2"/>
        </w:numPr>
      </w:pPr>
      <w:r>
        <w:t xml:space="preserve">Ansprechpersonen: </w:t>
      </w:r>
      <w:r>
        <w:rPr>
          <w:u w:val="single"/>
        </w:rPr>
        <w:t xml:space="preserve">                              </w:t>
      </w:r>
      <w:r>
        <w:t xml:space="preserve"> (Klassenlehrkraft), </w:t>
      </w:r>
      <w:r>
        <w:rPr>
          <w:u w:val="single"/>
        </w:rPr>
        <w:t xml:space="preserve">                              </w:t>
      </w:r>
      <w:r>
        <w:t xml:space="preserve"> (Schulsozialarbeit)</w:t>
      </w:r>
    </w:p>
    <w:p>
      <w:pPr>
        <w:pStyle w:val="ListParagraph"/>
        <w:numPr>
          <w:ilvl w:val="0"/>
          <w:numId w:val="2"/>
        </w:numPr>
      </w:pPr>
      <w:r>
        <w:t xml:space="preserve">Kostenlos und anonym: Nummer gegen Kummer 116 111, Beratung von Jugendlichen für Jugendliche auf juuuport.de</w:t>
      </w:r>
    </w:p>
    <w:p>
      <w:pPr>
        <w:pStyle w:val="Heading3"/>
      </w:pPr>
      <w:r>
        <w:t xml:space="preserve">Unsere eigenen Regeln</w:t>
      </w:r>
    </w:p>
    <w:p>
      <w:pPr>
        <w:pStyle w:val="ListParagraph"/>
        <w:numPr>
          <w:ilvl w:val="0"/>
          <w:numId w:val="4"/>
        </w:numPr>
      </w:pPr>
      <w:r>
        <w:rPr>
          <w:u w:val="single"/>
        </w:rPr>
        <w:t xml:space="preserve">                              </w:t>
      </w:r>
    </w:p>
    <w:p>
      <w:pPr>
        <w:pStyle w:val="ListParagraph"/>
        <w:numPr>
          <w:ilvl w:val="0"/>
          <w:numId w:val="4"/>
        </w:numPr>
      </w:pPr>
      <w:r>
        <w:rPr>
          <w:u w:val="single"/>
        </w:rPr>
        <w:t xml:space="preserve">                              </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tblHeader/>
        </w:trPr>
        <w:tc>
          <w:tcPr>
            <w:tcW w:type="dxa" w:w="9026"/>
            <w:tcBorders>
              <w:top w:val="single" w:color="B8C0CA" w:sz="4"/>
              <w:left w:val="single" w:color="B8C0CA" w:sz="4"/>
              <w:bottom w:val="single" w:color="B8C0CA" w:sz="4"/>
              <w:right w:val="single" w:color="B8C0CA" w:sz="4"/>
            </w:tcBorders>
            <w:shd w:fill="ECEFF2" w:color="auto" w:val="clear"/>
            <w:tcMar>
              <w:top w:type="dxa" w:w="80"/>
              <w:left w:type="dxa" w:w="100"/>
              <w:bottom w:type="dxa" w:w="80"/>
              <w:right w:type="dxa" w:w="100"/>
            </w:tcMar>
          </w:tcPr>
          <w:p>
            <w:r>
              <w:rPr>
                <w:b/>
                <w:bCs/>
              </w:rPr>
              <w:t xml:space="preserve">Unterschriften der Klasse</w:t>
            </w:r>
          </w:p>
        </w:tc>
      </w:tr>
    </w:tbl>
    <w:p/>
    <w:p>
      <w:pPr>
        <w:pBdr>
          <w:left w:val="single" w:color="1D5446" w:sz="18" w:space="8"/>
        </w:pBdr>
        <w:shd w:fill="ECEFF2" w:color="auto" w:val="clear"/>
        <w:spacing w:after="160" w:before="160"/>
      </w:pPr>
      <w:r>
        <w:t xml:space="preserve">Hintergrund für Lehrkräfte: Fotos und Videos anderer dürfen nach § 22 KunstUrhG nur mit Einwilligung verbreitet werden; das Weiterleiten bloßstellender oder intimer Aufnahmen kann ab 14 Jahren strafbar sein (§§ 201a, 184b, 184c StGB). Mehr unter elternki-krefeld.de/recht/strafbarkeit/.</w:t>
      </w:r>
    </w:p>
    <w:sectPr>
      <w:pgSz w:w="11906" w:h="16838" w:orient="portrait"/>
      <w:pgMar w:top="1418" w:right="1418" w:bottom="1418" w:left="1418"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300"/>
      </w:pPr>
    </w:lvl>
  </w:abstractNum>
  <w:abstractNum w:abstractNumId="3" w15:restartNumberingAfterBreak="0">
    <w:multiLevelType w:val="hybridMultilevel"/>
    <w:lvl w:ilvl="0" w:tentative="1">
      <w:start w:val="1"/>
      <w:numFmt w:val="bullet"/>
      <w:lvlText w:val="☐"/>
      <w:lvlJc w:val="left"/>
      <w:pPr>
        <w:ind w:left="540" w:hanging="360"/>
      </w:pPr>
      <w:rPr>
        <w:sz w:val="28"/>
        <w:szCs w:val="28"/>
      </w:rPr>
    </w:lvl>
  </w:abstractNum>
  <w:abstractNum w:abstractNumId="4" w15:restartNumberingAfterBreak="0">
    <w:multiLevelType w:val="hybridMultilevel"/>
    <w:lvl w:ilvl="0" w:tentative="1">
      <w:start w:val="1"/>
      <w:numFmt w:val="decimal"/>
      <w:lvlText w:val="%1."/>
      <w:lvlJc w:val="left"/>
      <w:pPr>
        <w:ind w:left="540" w:hanging="360"/>
      </w:pPr>
    </w:lvl>
  </w:abstractNum>
  <w:abstractNum w:abstractNumId="5" w15:restartNumberingAfterBreak="0">
    <w:multiLevelType w:val="hybridMultilevel"/>
    <w:lvl w:ilvl="0" w:tentative="1">
      <w:start w:val="1"/>
      <w:numFmt w:val="decimal"/>
      <w:lvlText w:val="%1."/>
      <w:lvlJc w:val="left"/>
      <w:pPr>
        <w:ind w:left="540" w:hanging="360"/>
      </w:pPr>
    </w:lvl>
  </w:abstractNum>
  <w:num w:numId="1">
    <w:abstractNumId w:val="1"/>
    <w:lvlOverride w:ilvl="0">
      <w:startOverride w:val="1"/>
    </w:lvlOverride>
  </w:num>
  <w:num w:numId="2">
    <w:abstractNumId w:val="2"/>
    <w:lvlOverride w:ilvl="0">
      <w:startOverride w:val="1"/>
    </w:lvlOverride>
  </w:num>
  <w:num w:numId="3">
    <w:abstractNumId w:val="4"/>
    <w:lvlOverride w:ilvl="0">
      <w:startOverride w:val="1"/>
    </w:lvlOverride>
  </w:num>
  <w:num w:numId="4">
    <w:abstractNumId w:val="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2233"/>
        <w:sz w:val="22"/>
        <w:szCs w:val="22"/>
      </w:rPr>
    </w:rPrDefault>
    <w:pPrDefault>
      <w:pPr>
        <w:spacing w:after="120" w:line="30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1">
    <w:name w:val="Heading 1"/>
    <w:basedOn w:val="Normal"/>
    <w:next w:val="Normal"/>
    <w:qFormat/>
    <w:rPr>
      <w:color w:val="2E74B5"/>
      <w:sz w:val="32"/>
      <w:szCs w:val="3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120"/>
    </w:pPr>
    <w:rPr>
      <w:rFonts w:ascii="Georgia" w:cs="Georgia" w:eastAsia="Georgia" w:hAnsi="Georgia"/>
      <w:b/>
      <w:bCs/>
      <w:sz w:val="44"/>
      <w:szCs w:val="44"/>
    </w:rPr>
  </w:style>
  <w:style w:type="paragraph" w:styleId="Heading2">
    <w:name w:val="Heading 2"/>
    <w:basedOn w:val="Normal"/>
    <w:next w:val="Normal"/>
    <w:qFormat/>
    <w:pPr>
      <w:spacing w:after="120" w:before="360"/>
      <w:outlineLvl w:val="1"/>
    </w:pPr>
    <w:rPr>
      <w:rFonts w:ascii="Georgia" w:cs="Georgia" w:eastAsia="Georgia" w:hAnsi="Georgia"/>
      <w:b/>
      <w:bCs/>
      <w:sz w:val="30"/>
      <w:szCs w:val="30"/>
    </w:rPr>
  </w:style>
  <w:style w:type="paragraph" w:styleId="Heading3">
    <w:name w:val="Heading 3"/>
    <w:basedOn w:val="Normal"/>
    <w:next w:val="Normal"/>
    <w:qFormat/>
    <w:pPr>
      <w:spacing w:after="80" w:before="240"/>
      <w:outlineLvl w:val="2"/>
    </w:pPr>
    <w:rPr>
      <w:b/>
      <w:bCs/>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Regeln für den Klassenchat</dc:title>
  <dc:creator>ElternKI &amp; Medien Krefeld</dc:creator>
  <dc:description>Die Klasse schreibt ihre Regeln selbst. Spaß ausdrücklich erwünscht, aber nicht auf Kosten anderer. Für Grundschule und Sekundarstufe I.</dc:description>
  <cp:lastModifiedBy>Un-named</cp:lastModifiedBy>
  <cp:revision>1</cp:revision>
  <dcterms:created xsi:type="dcterms:W3CDTF">2026-10-25T20:42:34.412Z</dcterms:created>
  <dcterms:modified xsi:type="dcterms:W3CDTF">2026-10-25T20:42:34.412Z</dcterms:modified>
</cp:coreProperties>
</file>

<file path=docProps/custom.xml><?xml version="1.0" encoding="utf-8"?>
<Properties xmlns="http://schemas.openxmlformats.org/officeDocument/2006/custom-properties" xmlns:vt="http://schemas.openxmlformats.org/officeDocument/2006/docPropsVTypes"/>
</file>