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Familien-Codewort-Karte</w:t>
      </w:r>
    </w:p>
    <w:p>
      <w:r>
        <w:rPr>
          <w:color w:val="3A4354"/>
        </w:rPr>
        <w:t xml:space="preserve">Schutz gegen Schockanrufe mit geklonter Stimme. Eine Karte für jedes Familienmitglied, besonders für Großeltern.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r>
        <w:t xml:space="preserve">Drei Sekunden Ton genügen für eine überzeugende Kopie einer Stimme. Ein Wort, das nirgends geschrieben steht, entwertet diesen Betrug vollständig.</w:t>
      </w:r>
    </w:p>
    <w:p>
      <w:pPr>
        <w:pStyle w:val="Heading2"/>
      </w:pPr>
      <w:r>
        <w:t xml:space="preserve">So wählen Sie das Wort</w:t>
      </w:r>
    </w:p>
    <w:p>
      <w:pPr>
        <w:pStyle w:val="ListParagraph"/>
        <w:numPr>
          <w:ilvl w:val="0"/>
          <w:numId w:val="2"/>
        </w:numPr>
      </w:pPr>
      <w:r>
        <w:t xml:space="preserve">Nichts, was mit Ihnen zu tun hat: nicht der Name des Hundes, nicht der Geburtsort.</w:t>
      </w:r>
    </w:p>
    <w:p>
      <w:pPr>
        <w:pStyle w:val="ListParagraph"/>
        <w:numPr>
          <w:ilvl w:val="0"/>
          <w:numId w:val="2"/>
        </w:numPr>
      </w:pPr>
      <w:r>
        <w:t xml:space="preserve">Lieber etwas Absurdes, wie „Ananas-Tornado“.</w:t>
      </w:r>
    </w:p>
    <w:p>
      <w:pPr>
        <w:pStyle w:val="ListParagraph"/>
        <w:numPr>
          <w:ilvl w:val="0"/>
          <w:numId w:val="2"/>
        </w:numPr>
      </w:pPr>
      <w:r>
        <w:t xml:space="preserve">Nirgends aufschreiben, auch nicht im Handy. Diese Karte bleibt deshalb ohne Wort.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dashed" w:color="5A6372" w:sz="8"/>
              <w:left w:val="dashed" w:color="5A6372" w:sz="8"/>
              <w:bottom w:val="dashed" w:color="5A6372" w:sz="8"/>
              <w:right w:val="dashed" w:color="5A6372" w:sz="8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Style w:val="Heading3"/>
            </w:pPr>
            <w:r>
              <w:t xml:space="preserve">Anruf von der Familie, und es geht um Geld?</w:t>
            </w:r>
          </w:p>
          <w:p>
            <w:pPr>
              <w:pStyle w:val="ListParagraph"/>
              <w:numPr>
                <w:ilvl w:val="0"/>
                <w:numId w:val="3"/>
              </w:numPr>
            </w:pPr>
            <w:r>
              <w:t xml:space="preserve">Nach dem Codewort fragen.</w:t>
            </w:r>
          </w:p>
          <w:p>
            <w:pPr>
              <w:pStyle w:val="ListParagraph"/>
              <w:numPr>
                <w:ilvl w:val="0"/>
                <w:numId w:val="3"/>
              </w:numPr>
            </w:pPr>
            <w:r>
              <w:t xml:space="preserve">Kein Codewort? Auflegen.</w:t>
            </w:r>
          </w:p>
          <w:p>
            <w:pPr>
              <w:pStyle w:val="ListParagraph"/>
              <w:numPr>
                <w:ilvl w:val="0"/>
                <w:numId w:val="3"/>
              </w:numPr>
            </w:pPr>
            <w:r>
              <w:t xml:space="preserve">Unter der bekannten Nummer zurückrufen.</w:t>
            </w:r>
          </w:p>
          <w:p>
            <w:pPr>
              <w:pStyle w:val="ListParagraph"/>
              <w:numPr>
                <w:ilvl w:val="0"/>
                <w:numId w:val="3"/>
              </w:numPr>
            </w:pPr>
            <w:r>
              <w:t xml:space="preserve">Kein Geld, keine Gutscheincodes, keine Bargeldkuriere.</w:t>
            </w:r>
          </w:p>
          <w:p>
            <w:r>
              <w:t xml:space="preserve">Kein echter Notfall wird dadurch schlimmer. Kein Betrug übersteht es. Im Zweifel: Polizei 110.</w:t>
            </w:r>
          </w:p>
        </w:tc>
      </w:tr>
    </w:tbl>
    <w:p/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dashed" w:color="5A6372" w:sz="8"/>
              <w:left w:val="dashed" w:color="5A6372" w:sz="8"/>
              <w:bottom w:val="dashed" w:color="5A6372" w:sz="8"/>
              <w:right w:val="dashed" w:color="5A6372" w:sz="8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Style w:val="Heading3"/>
            </w:pPr>
            <w:r>
              <w:t xml:space="preserve">Anruf von der Familie, und es geht um Geld?</w:t>
            </w:r>
          </w:p>
          <w:p>
            <w:pPr>
              <w:pStyle w:val="ListParagraph"/>
              <w:numPr>
                <w:ilvl w:val="0"/>
                <w:numId w:val="4"/>
              </w:numPr>
            </w:pPr>
            <w:r>
              <w:t xml:space="preserve">Nach dem Codewort fragen.</w:t>
            </w:r>
          </w:p>
          <w:p>
            <w:pPr>
              <w:pStyle w:val="ListParagraph"/>
              <w:numPr>
                <w:ilvl w:val="0"/>
                <w:numId w:val="4"/>
              </w:numPr>
            </w:pPr>
            <w:r>
              <w:t xml:space="preserve">Kein Codewort? Auflegen.</w:t>
            </w:r>
          </w:p>
          <w:p>
            <w:pPr>
              <w:pStyle w:val="ListParagraph"/>
              <w:numPr>
                <w:ilvl w:val="0"/>
                <w:numId w:val="4"/>
              </w:numPr>
            </w:pPr>
            <w:r>
              <w:t xml:space="preserve">Unter der bekannten Nummer zurückrufen.</w:t>
            </w:r>
          </w:p>
          <w:p>
            <w:pPr>
              <w:pStyle w:val="ListParagraph"/>
              <w:numPr>
                <w:ilvl w:val="0"/>
                <w:numId w:val="4"/>
              </w:numPr>
            </w:pPr>
            <w:r>
              <w:t xml:space="preserve">Kein Geld, keine Gutscheincodes, keine Bargeldkuriere.</w:t>
            </w:r>
          </w:p>
          <w:p>
            <w:r>
              <w:t xml:space="preserve">Kein echter Notfall wird dadurch schlimmer. Kein Betrug übersteht es. Im Zweifel: Polizei 110.</w:t>
            </w:r>
          </w:p>
        </w:tc>
      </w:tr>
    </w:tbl>
    <w:p/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Familien-Codewort-Karte</dc:title>
  <dc:creator>ElternKI &amp; Medien Krefeld</dc:creator>
  <dc:description>Schutz gegen Schockanrufe mit geklonter Stimme. Eine Karte für jedes Familienmitglied, besonders für Großeltern.</dc:description>
  <cp:lastModifiedBy>Un-named</cp:lastModifiedBy>
  <cp:revision>1</cp:revision>
  <dcterms:created xsi:type="dcterms:W3CDTF">2026-10-25T20:42:34.375Z</dcterms:created>
  <dcterms:modified xsi:type="dcterms:W3CDTF">2026-10-25T20:42:34.375Z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